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CB" w:rsidRPr="00BE0F10" w:rsidRDefault="00BC08CB" w:rsidP="00BC08CB">
      <w:pPr>
        <w:widowControl w:val="0"/>
        <w:autoSpaceDE w:val="0"/>
        <w:autoSpaceDN w:val="0"/>
        <w:adjustRightInd w:val="0"/>
        <w:rPr>
          <w:rFonts w:ascii="Times New Roman" w:hAnsi="Times New Roman" w:cs="Arial"/>
        </w:rPr>
      </w:pPr>
      <w:r w:rsidRPr="00BE0F10">
        <w:rPr>
          <w:rFonts w:ascii="Times New Roman" w:hAnsi="Times New Roman" w:cs="Arial"/>
        </w:rPr>
        <w:t>Jacqueline Martoral</w:t>
      </w:r>
    </w:p>
    <w:p w:rsidR="00BC08CB" w:rsidRPr="00BE0F10" w:rsidRDefault="00BC08CB" w:rsidP="00BC08CB">
      <w:pPr>
        <w:widowControl w:val="0"/>
        <w:autoSpaceDE w:val="0"/>
        <w:autoSpaceDN w:val="0"/>
        <w:adjustRightInd w:val="0"/>
        <w:rPr>
          <w:rFonts w:ascii="Times New Roman" w:hAnsi="Times New Roman" w:cs="Arial"/>
        </w:rPr>
      </w:pPr>
      <w:r w:rsidRPr="00BE0F10">
        <w:rPr>
          <w:rFonts w:ascii="Times New Roman" w:hAnsi="Times New Roman" w:cs="Arial"/>
        </w:rPr>
        <w:t>December 21, 2009</w:t>
      </w:r>
    </w:p>
    <w:p w:rsidR="00BC08CB" w:rsidRPr="00BE0F10" w:rsidRDefault="00BC08CB" w:rsidP="00BC08CB">
      <w:pPr>
        <w:widowControl w:val="0"/>
        <w:autoSpaceDE w:val="0"/>
        <w:autoSpaceDN w:val="0"/>
        <w:adjustRightInd w:val="0"/>
        <w:rPr>
          <w:rFonts w:ascii="Times New Roman" w:hAnsi="Times New Roman" w:cs="Arial"/>
        </w:rPr>
      </w:pPr>
      <w:r w:rsidRPr="00BE0F10">
        <w:rPr>
          <w:rFonts w:ascii="Times New Roman" w:hAnsi="Times New Roman" w:cs="Arial"/>
        </w:rPr>
        <w:t>REFLECTION PAPER</w:t>
      </w:r>
    </w:p>
    <w:p w:rsidR="00BC08CB" w:rsidRPr="00BE0F10" w:rsidRDefault="00BC08CB" w:rsidP="00BC08CB">
      <w:pPr>
        <w:widowControl w:val="0"/>
        <w:autoSpaceDE w:val="0"/>
        <w:autoSpaceDN w:val="0"/>
        <w:adjustRightInd w:val="0"/>
        <w:spacing w:after="240"/>
        <w:rPr>
          <w:rFonts w:ascii="Times New Roman" w:hAnsi="Times New Roman" w:cs="Arial"/>
        </w:rPr>
      </w:pPr>
      <w:r w:rsidRPr="00BE0F10">
        <w:rPr>
          <w:rFonts w:ascii="Times New Roman" w:hAnsi="Times New Roman" w:cs="Arial"/>
        </w:rPr>
        <w:t> </w:t>
      </w:r>
    </w:p>
    <w:p w:rsidR="00BC08CB" w:rsidRPr="00BE0F10" w:rsidRDefault="00BC08CB" w:rsidP="00BC08CB">
      <w:pPr>
        <w:widowControl w:val="0"/>
        <w:autoSpaceDE w:val="0"/>
        <w:autoSpaceDN w:val="0"/>
        <w:adjustRightInd w:val="0"/>
        <w:spacing w:after="240" w:line="480" w:lineRule="auto"/>
        <w:ind w:firstLine="960"/>
        <w:rPr>
          <w:rFonts w:ascii="Times New Roman" w:hAnsi="Times New Roman" w:cs="Arial"/>
        </w:rPr>
      </w:pPr>
      <w:r w:rsidRPr="00BE0F10">
        <w:rPr>
          <w:rFonts w:ascii="Times New Roman" w:hAnsi="Times New Roman" w:cs="Arial"/>
        </w:rPr>
        <w:t xml:space="preserve">Coming in to this </w:t>
      </w:r>
      <w:proofErr w:type="gramStart"/>
      <w:r w:rsidRPr="00BE0F10">
        <w:rPr>
          <w:rFonts w:ascii="Times New Roman" w:hAnsi="Times New Roman" w:cs="Arial"/>
        </w:rPr>
        <w:t>class</w:t>
      </w:r>
      <w:proofErr w:type="gramEnd"/>
      <w:r w:rsidRPr="00BE0F10">
        <w:rPr>
          <w:rFonts w:ascii="Times New Roman" w:hAnsi="Times New Roman" w:cs="Arial"/>
        </w:rPr>
        <w:t xml:space="preserve"> I had a very unwelcoming mentality towards seniors, let alone teaching seniors about technology. </w:t>
      </w:r>
      <w:proofErr w:type="gramStart"/>
      <w:r w:rsidRPr="00BE0F10">
        <w:rPr>
          <w:rFonts w:ascii="Times New Roman" w:hAnsi="Times New Roman" w:cs="Arial"/>
        </w:rPr>
        <w:t>But</w:t>
      </w:r>
      <w:proofErr w:type="gramEnd"/>
      <w:r w:rsidRPr="00BE0F10">
        <w:rPr>
          <w:rFonts w:ascii="Times New Roman" w:hAnsi="Times New Roman" w:cs="Arial"/>
        </w:rPr>
        <w:t xml:space="preserve"> over the last two months, that mentality has drastically changed in a very positive way. Meeting up with my assigned senior citizen from Isabella helped me open up my mind-set and allowed me to see </w:t>
      </w:r>
      <w:proofErr w:type="gramStart"/>
      <w:r w:rsidRPr="00BE0F10">
        <w:rPr>
          <w:rFonts w:ascii="Times New Roman" w:hAnsi="Times New Roman" w:cs="Arial"/>
        </w:rPr>
        <w:t>how beautiful seniors are and their very important role</w:t>
      </w:r>
      <w:proofErr w:type="gramEnd"/>
      <w:r w:rsidRPr="00BE0F10">
        <w:rPr>
          <w:rFonts w:ascii="Times New Roman" w:hAnsi="Times New Roman" w:cs="Arial"/>
        </w:rPr>
        <w:t xml:space="preserve"> in the community.</w:t>
      </w:r>
    </w:p>
    <w:p w:rsidR="00BC08CB" w:rsidRPr="00BE0F10" w:rsidRDefault="00BC08CB" w:rsidP="00BC08CB">
      <w:pPr>
        <w:widowControl w:val="0"/>
        <w:autoSpaceDE w:val="0"/>
        <w:autoSpaceDN w:val="0"/>
        <w:adjustRightInd w:val="0"/>
        <w:spacing w:after="240" w:line="480" w:lineRule="auto"/>
        <w:ind w:firstLine="960"/>
        <w:rPr>
          <w:rFonts w:ascii="Times New Roman" w:hAnsi="Times New Roman" w:cs="Arial"/>
        </w:rPr>
      </w:pPr>
      <w:r w:rsidRPr="00BE0F10">
        <w:rPr>
          <w:rFonts w:ascii="Times New Roman" w:hAnsi="Times New Roman" w:cs="Arial"/>
        </w:rPr>
        <w:t xml:space="preserve">The first week </w:t>
      </w:r>
      <w:proofErr w:type="gramStart"/>
      <w:r w:rsidRPr="00BE0F10">
        <w:rPr>
          <w:rFonts w:ascii="Times New Roman" w:hAnsi="Times New Roman" w:cs="Arial"/>
        </w:rPr>
        <w:t>in</w:t>
      </w:r>
      <w:proofErr w:type="gramEnd"/>
      <w:r w:rsidRPr="00BE0F10">
        <w:rPr>
          <w:rFonts w:ascii="Times New Roman" w:hAnsi="Times New Roman" w:cs="Arial"/>
        </w:rPr>
        <w:t xml:space="preserve"> I was unmotivated and going to Isabella was not the highlight of my day. Once I met my senior citizen, I thought his aura was very positive and I immediately knew I would enjoy his company, but not as much as I actually do now. Carmen (my partner for this project) and I introduced </w:t>
      </w:r>
      <w:proofErr w:type="gramStart"/>
      <w:r w:rsidRPr="00BE0F10">
        <w:rPr>
          <w:rFonts w:ascii="Times New Roman" w:hAnsi="Times New Roman" w:cs="Arial"/>
        </w:rPr>
        <w:t>ourselves</w:t>
      </w:r>
      <w:proofErr w:type="gramEnd"/>
      <w:r w:rsidRPr="00BE0F10">
        <w:rPr>
          <w:rFonts w:ascii="Times New Roman" w:hAnsi="Times New Roman" w:cs="Arial"/>
        </w:rPr>
        <w:t xml:space="preserve"> and so did he. After a brief introduction, we started to teach him about the mouse and started doing various exercises on the computer with him. He went on to telling us a story about how he was taking a computer class in school before he </w:t>
      </w:r>
      <w:proofErr w:type="gramStart"/>
      <w:r w:rsidRPr="00BE0F10">
        <w:rPr>
          <w:rFonts w:ascii="Times New Roman" w:hAnsi="Times New Roman" w:cs="Arial"/>
        </w:rPr>
        <w:t>got</w:t>
      </w:r>
      <w:proofErr w:type="gramEnd"/>
      <w:r w:rsidRPr="00BE0F10">
        <w:rPr>
          <w:rFonts w:ascii="Times New Roman" w:hAnsi="Times New Roman" w:cs="Arial"/>
        </w:rPr>
        <w:t xml:space="preserve"> admitted into Isabella. I always thought the elderly would bother me when they told stories, but I was actually very interested in everything he had to say and gave him my undivided attention.</w:t>
      </w:r>
    </w:p>
    <w:p w:rsidR="00BC08CB" w:rsidRPr="00BE0F10" w:rsidRDefault="00BC08CB" w:rsidP="00BC08CB">
      <w:pPr>
        <w:spacing w:line="480" w:lineRule="auto"/>
        <w:ind w:firstLine="720"/>
        <w:rPr>
          <w:rFonts w:ascii="Times New Roman" w:hAnsi="Times New Roman" w:cs="Arial"/>
        </w:rPr>
      </w:pPr>
      <w:r w:rsidRPr="00BE0F10">
        <w:rPr>
          <w:rFonts w:ascii="Times New Roman" w:hAnsi="Times New Roman" w:cs="Arial"/>
        </w:rPr>
        <w:t xml:space="preserve">For the next couple of weeks, we were unable to meet with him because he was having health complications and had to </w:t>
      </w:r>
      <w:proofErr w:type="gramStart"/>
      <w:r w:rsidRPr="00BE0F10">
        <w:rPr>
          <w:rFonts w:ascii="Times New Roman" w:hAnsi="Times New Roman" w:cs="Arial"/>
        </w:rPr>
        <w:t>be hospitalized</w:t>
      </w:r>
      <w:proofErr w:type="gramEnd"/>
      <w:r w:rsidRPr="00BE0F10">
        <w:rPr>
          <w:rFonts w:ascii="Times New Roman" w:hAnsi="Times New Roman" w:cs="Arial"/>
        </w:rPr>
        <w:t xml:space="preserve"> several times.  This </w:t>
      </w:r>
      <w:proofErr w:type="gramStart"/>
      <w:r w:rsidRPr="00BE0F10">
        <w:rPr>
          <w:rFonts w:ascii="Times New Roman" w:hAnsi="Times New Roman" w:cs="Arial"/>
        </w:rPr>
        <w:t>period of time</w:t>
      </w:r>
      <w:proofErr w:type="gramEnd"/>
      <w:r w:rsidRPr="00BE0F10">
        <w:rPr>
          <w:rFonts w:ascii="Times New Roman" w:hAnsi="Times New Roman" w:cs="Arial"/>
        </w:rPr>
        <w:t xml:space="preserve"> without having any contact with him, gave Carmen and I the opportunity to think of new things to do with him, and better ways to improve his experience with the computer and us as well.  When he was able to start his lessons once again, we showed him videos on </w:t>
      </w:r>
      <w:r w:rsidRPr="00BE0F10">
        <w:rPr>
          <w:rFonts w:ascii="Times New Roman" w:hAnsi="Times New Roman" w:cs="Arial"/>
        </w:rPr>
        <w:lastRenderedPageBreak/>
        <w:t>“</w:t>
      </w:r>
      <w:proofErr w:type="spellStart"/>
      <w:r w:rsidRPr="00BE0F10">
        <w:rPr>
          <w:rFonts w:ascii="Times New Roman" w:hAnsi="Times New Roman" w:cs="Arial"/>
        </w:rPr>
        <w:t>youtube</w:t>
      </w:r>
      <w:proofErr w:type="spellEnd"/>
      <w:r w:rsidRPr="00BE0F10">
        <w:rPr>
          <w:rFonts w:ascii="Times New Roman" w:hAnsi="Times New Roman" w:cs="Arial"/>
        </w:rPr>
        <w:t xml:space="preserve">” and showed him how to look for his daily horoscope (he loves horoscopes and zodiac signs as well as their meaning).  </w:t>
      </w:r>
    </w:p>
    <w:p w:rsidR="00BC08CB" w:rsidRPr="00BE0F10" w:rsidRDefault="00BC08CB" w:rsidP="00BC08CB">
      <w:pPr>
        <w:spacing w:line="480" w:lineRule="auto"/>
        <w:ind w:firstLine="720"/>
        <w:rPr>
          <w:rFonts w:ascii="Times New Roman" w:hAnsi="Times New Roman" w:cs="Arial"/>
        </w:rPr>
      </w:pPr>
      <w:r w:rsidRPr="00BE0F10">
        <w:rPr>
          <w:rFonts w:ascii="Times New Roman" w:hAnsi="Times New Roman" w:cs="Arial"/>
        </w:rPr>
        <w:t xml:space="preserve">The delight that teaching him these new things brought to me was unreal.  It was like opening a world for someone and brining him or her happiness, which I never knew I had the power to bring someone.  A kid is easy to satisfy, you just play with them and they are entertained.  They have never seen the negative side of life so it is easy for them to be happy.  An adult expresses what they want more often than not, and this allows for constant satisfaction from those surrounding them.  Seniors on the other hand, have only tales to tell in their </w:t>
      </w:r>
      <w:proofErr w:type="gramStart"/>
      <w:r w:rsidRPr="00BE0F10">
        <w:rPr>
          <w:rFonts w:ascii="Times New Roman" w:hAnsi="Times New Roman" w:cs="Arial"/>
        </w:rPr>
        <w:t>new-found</w:t>
      </w:r>
      <w:proofErr w:type="gramEnd"/>
      <w:r w:rsidRPr="00BE0F10">
        <w:rPr>
          <w:rFonts w:ascii="Times New Roman" w:hAnsi="Times New Roman" w:cs="Arial"/>
        </w:rPr>
        <w:t xml:space="preserve"> disconnected world, and teaching seniors about computers made me feel like I hooked that link between their world and actuality</w:t>
      </w:r>
      <w:r w:rsidR="00BA5F3A" w:rsidRPr="00BE0F10">
        <w:rPr>
          <w:rFonts w:ascii="Times New Roman" w:hAnsi="Times New Roman" w:cs="Arial"/>
        </w:rPr>
        <w:t xml:space="preserve"> once again</w:t>
      </w:r>
      <w:r w:rsidRPr="00BE0F10">
        <w:rPr>
          <w:rFonts w:ascii="Times New Roman" w:hAnsi="Times New Roman" w:cs="Arial"/>
        </w:rPr>
        <w:t xml:space="preserve">.  </w:t>
      </w:r>
    </w:p>
    <w:p w:rsidR="00BC08CB" w:rsidRPr="00BE0F10" w:rsidRDefault="00BC08CB" w:rsidP="00BC08CB">
      <w:pPr>
        <w:spacing w:line="480" w:lineRule="auto"/>
        <w:ind w:firstLine="720"/>
        <w:rPr>
          <w:rFonts w:ascii="Times New Roman" w:hAnsi="Times New Roman"/>
        </w:rPr>
      </w:pPr>
      <w:r w:rsidRPr="00BE0F10">
        <w:rPr>
          <w:rFonts w:ascii="Times New Roman" w:hAnsi="Times New Roman" w:cs="Arial"/>
        </w:rPr>
        <w:t>More than what this senior attained from Carmen and I teaching him about computers, is what I attained from him teaching us about life… it is diff</w:t>
      </w:r>
      <w:r w:rsidR="00BA5F3A" w:rsidRPr="00BE0F10">
        <w:rPr>
          <w:rFonts w:ascii="Times New Roman" w:hAnsi="Times New Roman" w:cs="Arial"/>
        </w:rPr>
        <w:t xml:space="preserve">icult to decipher who learned a more valuable </w:t>
      </w:r>
      <w:r w:rsidRPr="00BE0F10">
        <w:rPr>
          <w:rFonts w:ascii="Times New Roman" w:hAnsi="Times New Roman" w:cs="Arial"/>
        </w:rPr>
        <w:t>lesson.</w:t>
      </w:r>
    </w:p>
    <w:sectPr w:rsidR="00BC08CB" w:rsidRPr="00BE0F10" w:rsidSect="00BC08C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08CB"/>
    <w:rsid w:val="008C1FBB"/>
    <w:rsid w:val="00BA5F3A"/>
    <w:rsid w:val="00BC08CB"/>
    <w:rsid w:val="00BE0F1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0</DocSecurity>
  <Lines>18</Lines>
  <Paragraphs>5</Paragraphs>
  <ScaleCrop>false</ScaleCrop>
  <Company>Seidenberg School, Pace University</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Martoral</dc:creator>
  <cp:keywords/>
  <cp:lastModifiedBy>JFCoppola</cp:lastModifiedBy>
  <cp:revision>2</cp:revision>
  <dcterms:created xsi:type="dcterms:W3CDTF">2009-12-24T01:11:00Z</dcterms:created>
  <dcterms:modified xsi:type="dcterms:W3CDTF">2009-12-24T01:11:00Z</dcterms:modified>
</cp:coreProperties>
</file>